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05" w:rsidRPr="00F749BC" w:rsidRDefault="00545B05" w:rsidP="00545B05">
      <w:pPr>
        <w:suppressAutoHyphens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749BC">
        <w:rPr>
          <w:rStyle w:val="a4"/>
          <w:rFonts w:ascii="Times New Roman" w:hAnsi="Times New Roman" w:cs="Times New Roman"/>
          <w:sz w:val="28"/>
          <w:szCs w:val="28"/>
        </w:rPr>
        <w:t>Государственное юридическое бюро осуществляет свою деятельность:</w:t>
      </w:r>
    </w:p>
    <w:p w:rsidR="00545B05" w:rsidRPr="00545B05" w:rsidRDefault="00545B05" w:rsidP="00545B05">
      <w:pPr>
        <w:suppressAutoHyphens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45B05" w:rsidRPr="00545B05" w:rsidRDefault="00545B05" w:rsidP="00545B05">
      <w:pPr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B05">
        <w:rPr>
          <w:rFonts w:ascii="Times New Roman" w:hAnsi="Times New Roman" w:cs="Times New Roman"/>
          <w:b/>
          <w:color w:val="000000"/>
          <w:sz w:val="28"/>
          <w:szCs w:val="28"/>
        </w:rPr>
        <w:t>г. Хабаровск:</w:t>
      </w:r>
    </w:p>
    <w:p w:rsidR="00545B05" w:rsidRPr="007C33C6" w:rsidRDefault="00545B05" w:rsidP="00545B05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Ленина, 69, тел. (4212) 40-22-54</w:t>
      </w:r>
    </w:p>
    <w:p w:rsidR="00122B46" w:rsidRPr="00122B46" w:rsidRDefault="00122B46" w:rsidP="00545B05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вт.-</w:t>
      </w:r>
      <w:r w:rsidR="00F74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545B05" w:rsidRDefault="00545B05" w:rsidP="00545B05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Дзержинского, 39, тел. (4212) 40-22-51</w:t>
      </w:r>
    </w:p>
    <w:p w:rsidR="00122B46" w:rsidRPr="00122B46" w:rsidRDefault="00122B46" w:rsidP="00122B46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вт.-</w:t>
      </w:r>
      <w:r w:rsidR="00F74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545B05" w:rsidRDefault="00545B05" w:rsidP="00545B05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Карла Маркса, 166, тел. (4212) 40-22-50</w:t>
      </w:r>
    </w:p>
    <w:p w:rsidR="00122B46" w:rsidRPr="00122B46" w:rsidRDefault="00122B46" w:rsidP="00122B46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вт.-</w:t>
      </w:r>
      <w:r w:rsidR="00F74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545B05" w:rsidRDefault="00545B05" w:rsidP="00545B05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Амурский бульвар, 37, тел. (4212) 40-22-97</w:t>
      </w:r>
    </w:p>
    <w:p w:rsidR="00122B46" w:rsidRPr="00122B46" w:rsidRDefault="00122B46" w:rsidP="00122B46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вт.-</w:t>
      </w:r>
      <w:r w:rsidR="00F74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545B05" w:rsidRDefault="00545B05" w:rsidP="00545B05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Суворова, 25 «А», тел. (4212) 40-22-52</w:t>
      </w:r>
    </w:p>
    <w:p w:rsidR="00122B46" w:rsidRPr="00122B46" w:rsidRDefault="00122B46" w:rsidP="00122B46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вт.-</w:t>
      </w:r>
      <w:r w:rsidR="00F74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545B05" w:rsidRDefault="00545B05" w:rsidP="00545B05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Уборевича, 76, тел. (4212) 40-22-53</w:t>
      </w:r>
    </w:p>
    <w:p w:rsidR="00122B46" w:rsidRPr="00122B46" w:rsidRDefault="00122B46" w:rsidP="00122B46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вт.-</w:t>
      </w:r>
      <w:r w:rsidR="00F74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545B05" w:rsidRDefault="00545B05" w:rsidP="00545B05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Тихоокеанская, 171 «А», тел. (4212) 40-22-98</w:t>
      </w:r>
    </w:p>
    <w:p w:rsidR="00122B46" w:rsidRPr="00122B46" w:rsidRDefault="00122B46" w:rsidP="00122B46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вт.-</w:t>
      </w:r>
      <w:r w:rsidR="00F74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122B46" w:rsidRDefault="00122B46" w:rsidP="00545B05">
      <w:pPr>
        <w:ind w:left="567" w:hanging="567"/>
        <w:jc w:val="both"/>
        <w:rPr>
          <w:rFonts w:ascii="Times New Roman" w:hAnsi="Times New Roman" w:cs="Times New Roman"/>
          <w:color w:val="6A6A6A"/>
          <w:sz w:val="28"/>
          <w:szCs w:val="28"/>
        </w:rPr>
      </w:pPr>
    </w:p>
    <w:p w:rsidR="00545B05" w:rsidRDefault="00545B05" w:rsidP="00545B05"/>
    <w:p w:rsidR="00545B05" w:rsidRPr="004B7803" w:rsidRDefault="00545B05" w:rsidP="00545B05">
      <w:pPr>
        <w:pStyle w:val="3"/>
        <w:shd w:val="clear" w:color="auto" w:fill="FFFFFF"/>
        <w:spacing w:line="240" w:lineRule="auto"/>
        <w:rPr>
          <w:rStyle w:val="a4"/>
          <w:color w:val="000000"/>
          <w:sz w:val="28"/>
        </w:rPr>
      </w:pPr>
      <w:r w:rsidRPr="004B7803">
        <w:rPr>
          <w:rStyle w:val="a4"/>
          <w:color w:val="000000"/>
          <w:sz w:val="28"/>
        </w:rPr>
        <w:t>г. Комсомольск-на-Амуре:</w:t>
      </w:r>
    </w:p>
    <w:p w:rsidR="00545B05" w:rsidRDefault="00545B05" w:rsidP="00545B05">
      <w:pPr>
        <w:pStyle w:val="3"/>
        <w:shd w:val="clear" w:color="auto" w:fill="FFFFFF"/>
        <w:spacing w:line="240" w:lineRule="auto"/>
        <w:ind w:left="15"/>
        <w:rPr>
          <w:color w:val="000000"/>
          <w:sz w:val="28"/>
        </w:rPr>
      </w:pPr>
      <w:r w:rsidRPr="004B7803">
        <w:rPr>
          <w:color w:val="000000"/>
          <w:sz w:val="28"/>
        </w:rPr>
        <w:t>пр. Ленина, 39</w:t>
      </w:r>
      <w:r>
        <w:rPr>
          <w:color w:val="000000"/>
          <w:sz w:val="28"/>
        </w:rPr>
        <w:t xml:space="preserve"> «</w:t>
      </w:r>
      <w:r w:rsidRPr="004B7803">
        <w:rPr>
          <w:color w:val="000000"/>
          <w:sz w:val="28"/>
        </w:rPr>
        <w:t>Б</w:t>
      </w:r>
      <w:r>
        <w:rPr>
          <w:color w:val="000000"/>
          <w:sz w:val="28"/>
        </w:rPr>
        <w:t>»</w:t>
      </w:r>
      <w:r w:rsidRPr="004B7803">
        <w:rPr>
          <w:color w:val="000000"/>
          <w:sz w:val="28"/>
        </w:rPr>
        <w:t>, тел. (4217) 27-10-10</w:t>
      </w:r>
    </w:p>
    <w:p w:rsidR="00F749BC" w:rsidRPr="00122B46" w:rsidRDefault="00F749BC" w:rsidP="00F749BC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545B05" w:rsidRPr="00545B05" w:rsidRDefault="00545B05" w:rsidP="00545B05"/>
    <w:p w:rsidR="00545B05" w:rsidRPr="004B7803" w:rsidRDefault="00545B05" w:rsidP="00545B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803">
        <w:rPr>
          <w:rFonts w:ascii="Times New Roman" w:hAnsi="Times New Roman" w:cs="Times New Roman"/>
          <w:b/>
          <w:color w:val="000000"/>
          <w:sz w:val="28"/>
          <w:szCs w:val="28"/>
        </w:rPr>
        <w:t>г. Вяземский:</w:t>
      </w:r>
    </w:p>
    <w:p w:rsidR="00545B05" w:rsidRDefault="00545B05" w:rsidP="00545B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Ленина, 4, тел. (42153)</w:t>
      </w:r>
      <w:r w:rsidR="00122B46">
        <w:rPr>
          <w:rFonts w:ascii="Times New Roman" w:hAnsi="Times New Roman" w:cs="Times New Roman"/>
          <w:color w:val="000000"/>
          <w:sz w:val="28"/>
          <w:szCs w:val="28"/>
        </w:rPr>
        <w:t xml:space="preserve"> 3-33-62</w:t>
      </w:r>
    </w:p>
    <w:p w:rsidR="00F749BC" w:rsidRDefault="00F749BC" w:rsidP="00F749BC">
      <w:pPr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вт.-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F749BC" w:rsidRPr="00122B46" w:rsidRDefault="00F749BC" w:rsidP="00F749BC">
      <w:pPr>
        <w:ind w:left="567" w:hanging="567"/>
        <w:jc w:val="both"/>
        <w:rPr>
          <w:rFonts w:ascii="Times New Roman" w:hAnsi="Times New Roman" w:cs="Times New Roman"/>
        </w:rPr>
      </w:pPr>
    </w:p>
    <w:p w:rsidR="00122B46" w:rsidRDefault="00F749BC" w:rsidP="00545B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9BC">
        <w:rPr>
          <w:rFonts w:ascii="Times New Roman" w:hAnsi="Times New Roman" w:cs="Times New Roman"/>
          <w:b/>
          <w:color w:val="000000"/>
          <w:sz w:val="28"/>
          <w:szCs w:val="28"/>
        </w:rPr>
        <w:t>г. Амурск:</w:t>
      </w:r>
    </w:p>
    <w:p w:rsidR="00F749BC" w:rsidRPr="00F749BC" w:rsidRDefault="00F749BC" w:rsidP="00545B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49BC">
        <w:rPr>
          <w:rFonts w:ascii="Times New Roman" w:hAnsi="Times New Roman" w:cs="Times New Roman"/>
          <w:color w:val="000000"/>
          <w:sz w:val="28"/>
          <w:szCs w:val="28"/>
        </w:rPr>
        <w:t>пр. Победы, д. 2</w:t>
      </w:r>
    </w:p>
    <w:p w:rsidR="00F749BC" w:rsidRPr="00122B46" w:rsidRDefault="00F749BC" w:rsidP="00F749BC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вт.-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9-18)</w:t>
      </w:r>
    </w:p>
    <w:p w:rsidR="00F749BC" w:rsidRPr="00F749BC" w:rsidRDefault="00F749BC" w:rsidP="00545B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45B05" w:rsidRPr="004B7803" w:rsidRDefault="00545B05" w:rsidP="00545B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803">
        <w:rPr>
          <w:rFonts w:ascii="Times New Roman" w:hAnsi="Times New Roman" w:cs="Times New Roman"/>
          <w:b/>
          <w:color w:val="000000"/>
          <w:sz w:val="28"/>
          <w:szCs w:val="28"/>
        </w:rPr>
        <w:t>п. Чегдомын:</w:t>
      </w:r>
    </w:p>
    <w:p w:rsidR="00545B05" w:rsidRDefault="00545B05" w:rsidP="00545B0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7803">
        <w:rPr>
          <w:rFonts w:ascii="Times New Roman" w:hAnsi="Times New Roman" w:cs="Times New Roman"/>
          <w:color w:val="000000"/>
          <w:sz w:val="28"/>
          <w:szCs w:val="28"/>
        </w:rPr>
        <w:t>ул. Центральная, 49.</w:t>
      </w:r>
    </w:p>
    <w:p w:rsidR="00F749BC" w:rsidRPr="00122B46" w:rsidRDefault="00F749BC" w:rsidP="00F749BC">
      <w:pPr>
        <w:ind w:left="567" w:hanging="567"/>
        <w:jc w:val="both"/>
        <w:rPr>
          <w:rFonts w:ascii="Times New Roman" w:hAnsi="Times New Roman" w:cs="Times New Roman"/>
        </w:rPr>
      </w:pPr>
      <w:r w:rsidRPr="00122B4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 9-18, ср.-пт. с 10-18,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 10-17)</w:t>
      </w:r>
    </w:p>
    <w:p w:rsidR="00F749BC" w:rsidRPr="00545B05" w:rsidRDefault="00F749BC" w:rsidP="00545B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33C6" w:rsidRDefault="00122B46" w:rsidP="007C33C6">
      <w:pPr>
        <w:pStyle w:val="3"/>
        <w:shd w:val="clear" w:color="auto" w:fill="FFFFFF"/>
        <w:spacing w:line="240" w:lineRule="auto"/>
        <w:jc w:val="center"/>
        <w:rPr>
          <w:sz w:val="28"/>
        </w:rPr>
      </w:pPr>
      <w:r>
        <w:rPr>
          <w:color w:val="000000"/>
          <w:sz w:val="28"/>
        </w:rPr>
        <w:t>Адрес э</w:t>
      </w:r>
      <w:r w:rsidR="00545B05" w:rsidRPr="004B7803">
        <w:rPr>
          <w:color w:val="000000"/>
          <w:sz w:val="28"/>
        </w:rPr>
        <w:t>лектронн</w:t>
      </w:r>
      <w:r>
        <w:rPr>
          <w:color w:val="000000"/>
          <w:sz w:val="28"/>
        </w:rPr>
        <w:t>ой</w:t>
      </w:r>
      <w:r w:rsidR="00545B05" w:rsidRPr="004B7803">
        <w:rPr>
          <w:color w:val="000000"/>
          <w:sz w:val="28"/>
        </w:rPr>
        <w:t xml:space="preserve"> почт</w:t>
      </w:r>
      <w:r>
        <w:rPr>
          <w:color w:val="000000"/>
          <w:sz w:val="28"/>
        </w:rPr>
        <w:t>ы</w:t>
      </w:r>
      <w:r w:rsidR="00545B05" w:rsidRPr="004B7803">
        <w:rPr>
          <w:color w:val="000000"/>
          <w:sz w:val="28"/>
        </w:rPr>
        <w:t xml:space="preserve">: </w:t>
      </w:r>
      <w:hyperlink r:id="rId4" w:history="1">
        <w:r w:rsidR="00545B05" w:rsidRPr="004B7803">
          <w:rPr>
            <w:sz w:val="28"/>
          </w:rPr>
          <w:t>ubkhv@adm.khv.ru</w:t>
        </w:r>
      </w:hyperlink>
    </w:p>
    <w:p w:rsidR="007C33C6" w:rsidRDefault="00122B46" w:rsidP="007C33C6">
      <w:pPr>
        <w:pStyle w:val="3"/>
        <w:shd w:val="clear" w:color="auto" w:fill="FFFFFF"/>
        <w:spacing w:line="240" w:lineRule="auto"/>
        <w:jc w:val="center"/>
        <w:rPr>
          <w:sz w:val="28"/>
        </w:rPr>
      </w:pPr>
      <w:r w:rsidRPr="00122B46">
        <w:rPr>
          <w:sz w:val="28"/>
        </w:rPr>
        <w:t>Адрес сайта</w:t>
      </w:r>
      <w:r>
        <w:rPr>
          <w:sz w:val="28"/>
        </w:rPr>
        <w:t xml:space="preserve">: </w:t>
      </w:r>
      <w:hyperlink r:id="rId5" w:history="1">
        <w:r w:rsidRPr="004B7803">
          <w:rPr>
            <w:rStyle w:val="a3"/>
            <w:sz w:val="28"/>
          </w:rPr>
          <w:t>mfc.khv.gov.ru</w:t>
        </w:r>
      </w:hyperlink>
      <w:r w:rsidRPr="004B7803">
        <w:rPr>
          <w:sz w:val="28"/>
        </w:rPr>
        <w:t>,</w:t>
      </w:r>
    </w:p>
    <w:p w:rsidR="007C33C6" w:rsidRDefault="00545B05" w:rsidP="007C33C6">
      <w:pPr>
        <w:pStyle w:val="3"/>
        <w:shd w:val="clear" w:color="auto" w:fill="FFFFFF"/>
        <w:spacing w:line="240" w:lineRule="auto"/>
        <w:jc w:val="center"/>
        <w:rPr>
          <w:sz w:val="28"/>
        </w:rPr>
      </w:pPr>
      <w:r w:rsidRPr="004B7803">
        <w:rPr>
          <w:sz w:val="28"/>
        </w:rPr>
        <w:t>Единый контактный центр телефонного обслуживания</w:t>
      </w:r>
    </w:p>
    <w:p w:rsidR="00545B05" w:rsidRPr="007C33C6" w:rsidRDefault="00545B05" w:rsidP="007C33C6">
      <w:pPr>
        <w:pStyle w:val="3"/>
        <w:shd w:val="clear" w:color="auto" w:fill="FFFFFF"/>
        <w:spacing w:line="240" w:lineRule="auto"/>
        <w:jc w:val="center"/>
        <w:rPr>
          <w:rStyle w:val="a4"/>
          <w:b w:val="0"/>
          <w:bCs w:val="0"/>
        </w:rPr>
      </w:pPr>
      <w:r w:rsidRPr="00B15527">
        <w:rPr>
          <w:rStyle w:val="a4"/>
          <w:sz w:val="28"/>
        </w:rPr>
        <w:t>8-800-100-42-12</w:t>
      </w:r>
      <w:r w:rsidRPr="004B7803">
        <w:rPr>
          <w:rStyle w:val="a4"/>
          <w:sz w:val="28"/>
        </w:rPr>
        <w:t xml:space="preserve"> – звонок со всей территории края бесплатный.</w:t>
      </w:r>
    </w:p>
    <w:p w:rsidR="00E2294E" w:rsidRDefault="00E2294E" w:rsidP="007C33C6">
      <w:pPr>
        <w:jc w:val="center"/>
      </w:pPr>
    </w:p>
    <w:sectPr w:rsidR="00E2294E" w:rsidSect="00E2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05"/>
    <w:rsid w:val="00122B46"/>
    <w:rsid w:val="00545B05"/>
    <w:rsid w:val="007C33C6"/>
    <w:rsid w:val="00E2294E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49A2E-3E9E-4503-BA3E-817E4531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5B05"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B05"/>
    <w:rPr>
      <w:color w:val="0000FF"/>
      <w:u w:val="single"/>
    </w:rPr>
  </w:style>
  <w:style w:type="character" w:styleId="a4">
    <w:name w:val="Strong"/>
    <w:basedOn w:val="a0"/>
    <w:uiPriority w:val="22"/>
    <w:qFormat/>
    <w:rsid w:val="00545B05"/>
    <w:rPr>
      <w:b/>
      <w:bCs/>
    </w:rPr>
  </w:style>
  <w:style w:type="character" w:customStyle="1" w:styleId="30">
    <w:name w:val="Заголовок 3 Знак"/>
    <w:basedOn w:val="a0"/>
    <w:link w:val="3"/>
    <w:rsid w:val="00545B0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.khv.gov.ru" TargetMode="External"/><Relationship Id="rId4" Type="http://schemas.openxmlformats.org/officeDocument/2006/relationships/hyperlink" Target="mailto:ubkhv@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MarsakovaZhP</dc:creator>
  <cp:lastModifiedBy>Надя Лебедева</cp:lastModifiedBy>
  <cp:revision>2</cp:revision>
  <dcterms:created xsi:type="dcterms:W3CDTF">2014-01-23T04:57:00Z</dcterms:created>
  <dcterms:modified xsi:type="dcterms:W3CDTF">2014-01-23T04:57:00Z</dcterms:modified>
</cp:coreProperties>
</file>